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CA0761">
      <w:pPr>
        <w:pStyle w:val="Standard"/>
      </w:pPr>
      <w:bookmarkStart w:id="0" w:name="_GoBack"/>
      <w:bookmarkEnd w:id="0"/>
      <w:r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2F5CFBE3" wp14:editId="1D380FDB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32"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0573A4">
      <w:pPr>
        <w:pStyle w:val="Standard"/>
        <w:jc w:val="center"/>
        <w:rPr>
          <w:rFonts w:ascii="Verdana" w:hAnsi="Verdana" w:cs="Verdana"/>
          <w:b/>
          <w:color w:val="800000"/>
          <w:sz w:val="18"/>
          <w:szCs w:val="18"/>
        </w:rPr>
      </w:pPr>
    </w:p>
    <w:p w:rsidR="000573A4" w:rsidRDefault="000573A4">
      <w:pPr>
        <w:pStyle w:val="Standard"/>
        <w:jc w:val="center"/>
        <w:rPr>
          <w:rFonts w:cs="Verdana"/>
          <w:b/>
          <w:color w:val="800000"/>
        </w:rPr>
      </w:pPr>
    </w:p>
    <w:p w:rsidR="000573A4" w:rsidRPr="000412D5" w:rsidRDefault="000412D5">
      <w:pPr>
        <w:pStyle w:val="Standard"/>
        <w:jc w:val="center"/>
        <w:rPr>
          <w:rFonts w:cs="Verdana"/>
          <w:b/>
          <w:lang w:val="pt-PT"/>
        </w:rPr>
      </w:pPr>
      <w:r w:rsidRPr="000412D5">
        <w:rPr>
          <w:rFonts w:cs="Verdana"/>
          <w:b/>
          <w:lang w:val="pt-PT"/>
        </w:rPr>
        <w:t>Hotel Puerta del Camino</w:t>
      </w:r>
      <w:r w:rsidR="00CA0761" w:rsidRPr="000412D5">
        <w:rPr>
          <w:rFonts w:cs="Verdana"/>
          <w:b/>
          <w:lang w:val="pt-PT"/>
        </w:rPr>
        <w:t xml:space="preserve">  </w:t>
      </w:r>
    </w:p>
    <w:p w:rsidR="000573A4" w:rsidRPr="000412D5" w:rsidRDefault="000412D5">
      <w:pPr>
        <w:pStyle w:val="Standard"/>
        <w:jc w:val="center"/>
        <w:rPr>
          <w:rFonts w:cs="Verdana"/>
          <w:lang w:val="pt-PT"/>
        </w:rPr>
      </w:pPr>
      <w:r w:rsidRPr="000412D5">
        <w:rPr>
          <w:rFonts w:cs="Verdana"/>
          <w:lang w:val="pt-PT"/>
        </w:rPr>
        <w:t>C/ Miguel Ferro Caaveiro</w:t>
      </w:r>
      <w:r w:rsidR="001C6C5F" w:rsidRPr="000412D5">
        <w:rPr>
          <w:rFonts w:cs="Verdana"/>
          <w:lang w:val="pt-PT"/>
        </w:rPr>
        <w:t xml:space="preserve">, </w:t>
      </w:r>
      <w:r w:rsidRPr="000412D5">
        <w:rPr>
          <w:rFonts w:cs="Verdana"/>
          <w:lang w:val="pt-PT"/>
        </w:rPr>
        <w:t>s/n</w:t>
      </w:r>
    </w:p>
    <w:p w:rsidR="000573A4" w:rsidRPr="00BB0512" w:rsidRDefault="000412D5">
      <w:pPr>
        <w:pStyle w:val="Standard"/>
        <w:jc w:val="center"/>
        <w:rPr>
          <w:rFonts w:cs="Verdana"/>
          <w:lang w:val="pt-PT"/>
        </w:rPr>
      </w:pPr>
      <w:r w:rsidRPr="00BB0512">
        <w:rPr>
          <w:rFonts w:cs="Verdana"/>
          <w:lang w:val="pt-PT"/>
        </w:rPr>
        <w:t>15703 Santiago de Compostela, A Coruña</w:t>
      </w:r>
    </w:p>
    <w:p w:rsidR="000412D5" w:rsidRPr="00BB0512" w:rsidRDefault="000412D5" w:rsidP="000412D5">
      <w:pPr>
        <w:pStyle w:val="Standard"/>
        <w:rPr>
          <w:rFonts w:ascii="Verdana" w:hAnsi="Verdana" w:cs="Verdana"/>
          <w:b/>
          <w:sz w:val="18"/>
          <w:szCs w:val="18"/>
          <w:lang w:val="pt-PT"/>
        </w:rPr>
      </w:pPr>
    </w:p>
    <w:p w:rsidR="000573A4" w:rsidRPr="00BB0512" w:rsidRDefault="00CA0761">
      <w:pPr>
        <w:pStyle w:val="Standard"/>
        <w:jc w:val="center"/>
        <w:rPr>
          <w:rFonts w:ascii="Verdana" w:hAnsi="Verdana" w:cs="Verdana"/>
          <w:b/>
          <w:sz w:val="28"/>
          <w:szCs w:val="28"/>
          <w:lang w:val="pt-PT"/>
        </w:rPr>
      </w:pPr>
      <w:r w:rsidRPr="00BB0512">
        <w:rPr>
          <w:rFonts w:ascii="Verdana" w:hAnsi="Verdana" w:cs="Verdana"/>
          <w:b/>
          <w:sz w:val="28"/>
          <w:szCs w:val="28"/>
          <w:lang w:val="pt-PT"/>
        </w:rPr>
        <w:t>AGENDA</w:t>
      </w:r>
    </w:p>
    <w:p w:rsidR="000573A4" w:rsidRPr="00BB0512" w:rsidRDefault="000573A4">
      <w:pPr>
        <w:pStyle w:val="Standard"/>
        <w:rPr>
          <w:lang w:val="pt-PT"/>
        </w:rPr>
      </w:pPr>
    </w:p>
    <w:p w:rsidR="000573A4" w:rsidRDefault="000412D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SANTIAGO DE COMPOSTELA, miércoles 26</w:t>
      </w:r>
      <w:r w:rsidR="00CA0761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>ABRIL</w:t>
      </w:r>
      <w:r w:rsidR="00CA0761">
        <w:rPr>
          <w:rFonts w:cs="Verdana"/>
          <w:b/>
          <w:sz w:val="32"/>
          <w:szCs w:val="32"/>
        </w:rPr>
        <w:t xml:space="preserve"> de 2017</w:t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CA0761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0573A4" w:rsidRDefault="000573A4">
      <w:pPr>
        <w:pStyle w:val="Standard"/>
      </w:pPr>
    </w:p>
    <w:p w:rsidR="00131D01" w:rsidRDefault="00CA0761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0573A4" w:rsidRDefault="00131D01">
      <w:pPr>
        <w:pStyle w:val="Standard"/>
      </w:pPr>
      <w:r>
        <w:rPr>
          <w:rFonts w:cs="Verdana"/>
        </w:rPr>
        <w:t xml:space="preserve">                               </w:t>
      </w:r>
      <w:r w:rsidR="00CA0761">
        <w:rPr>
          <w:rFonts w:cs="Verdana"/>
        </w:rPr>
        <w:t>Dr. José Paredes Saura</w:t>
      </w:r>
    </w:p>
    <w:p w:rsidR="000573A4" w:rsidRDefault="000573A4">
      <w:pPr>
        <w:pStyle w:val="Standard"/>
        <w:rPr>
          <w:rFonts w:cs="Verdana"/>
        </w:rPr>
      </w:pPr>
    </w:p>
    <w:p w:rsidR="000573A4" w:rsidRDefault="00CA0761">
      <w:pPr>
        <w:pStyle w:val="Standard"/>
      </w:pPr>
      <w:r>
        <w:rPr>
          <w:rFonts w:cs="Verdana"/>
        </w:rPr>
        <w:t xml:space="preserve">08:20-09:05           </w:t>
      </w:r>
      <w:r w:rsidR="000412D5">
        <w:rPr>
          <w:rFonts w:cs="Verdana"/>
          <w:b/>
          <w:bCs/>
        </w:rPr>
        <w:t>STUI por HBP, hacia un tratamiento individualizado</w:t>
      </w:r>
      <w:r w:rsidRPr="00CA0761">
        <w:rPr>
          <w:rFonts w:cs="Verdana"/>
          <w:b/>
          <w:bCs/>
        </w:rPr>
        <w:t>.</w:t>
      </w:r>
    </w:p>
    <w:p w:rsidR="000573A4" w:rsidRDefault="00CA0761">
      <w:pPr>
        <w:pStyle w:val="Standard"/>
        <w:ind w:left="1858" w:hanging="1892"/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 xml:space="preserve">Dr. </w:t>
      </w:r>
      <w:r w:rsidR="000412D5">
        <w:rPr>
          <w:rFonts w:cs="Verdana"/>
        </w:rPr>
        <w:t>Ernesto Martínez Estrada</w:t>
      </w:r>
    </w:p>
    <w:p w:rsidR="000573A4" w:rsidRPr="00CA0761" w:rsidRDefault="000573A4">
      <w:pPr>
        <w:pStyle w:val="Standard"/>
        <w:ind w:left="1909" w:hanging="1892"/>
        <w:rPr>
          <w:rFonts w:cs="Verdana"/>
        </w:rPr>
      </w:pPr>
    </w:p>
    <w:p w:rsidR="000573A4" w:rsidRDefault="00CA0761">
      <w:pPr>
        <w:pStyle w:val="Standard"/>
      </w:pPr>
      <w:r w:rsidRPr="00CA0761">
        <w:rPr>
          <w:rFonts w:cs="Verdana"/>
        </w:rPr>
        <w:t xml:space="preserve">09:05-09:50           </w:t>
      </w:r>
      <w:r w:rsidR="000412D5">
        <w:rPr>
          <w:rFonts w:cs="Verdana"/>
          <w:b/>
          <w:bCs/>
        </w:rPr>
        <w:t>Controlando asma y rinitis, algo más que fármacos.</w:t>
      </w:r>
    </w:p>
    <w:p w:rsidR="000573A4" w:rsidRDefault="00CA0761">
      <w:pPr>
        <w:pStyle w:val="Standard"/>
        <w:ind w:left="1824" w:hanging="1858"/>
      </w:pPr>
      <w:r w:rsidRPr="00CA0761">
        <w:rPr>
          <w:rFonts w:cs="Verdana"/>
          <w:b/>
          <w:bCs/>
        </w:rPr>
        <w:t xml:space="preserve">                               </w:t>
      </w:r>
      <w:r w:rsidR="000412D5">
        <w:rPr>
          <w:rFonts w:cs="Verdana"/>
        </w:rPr>
        <w:t>Dr. José Manuel Helguera Quevedo</w:t>
      </w:r>
    </w:p>
    <w:p w:rsidR="000573A4" w:rsidRPr="00CA0761" w:rsidRDefault="000573A4">
      <w:pPr>
        <w:pStyle w:val="Standard"/>
        <w:rPr>
          <w:rFonts w:cs="Verdana"/>
        </w:rPr>
      </w:pPr>
    </w:p>
    <w:p w:rsidR="000573A4" w:rsidRDefault="00CA0761">
      <w:pPr>
        <w:pStyle w:val="Standard"/>
        <w:ind w:left="1875" w:hanging="1892"/>
      </w:pPr>
      <w:r w:rsidRPr="00CA0761">
        <w:rPr>
          <w:rFonts w:cs="Verdana"/>
        </w:rPr>
        <w:t xml:space="preserve">09:50-10:35           </w:t>
      </w:r>
      <w:r w:rsidR="000412D5">
        <w:rPr>
          <w:rFonts w:cs="Verdana"/>
          <w:b/>
          <w:bCs/>
        </w:rPr>
        <w:t>Insuficiencia en hormona D y su manejo en AP.</w:t>
      </w:r>
    </w:p>
    <w:p w:rsidR="000573A4" w:rsidRPr="00BB0512" w:rsidRDefault="00CA0761">
      <w:pPr>
        <w:pStyle w:val="Standard"/>
        <w:ind w:left="1790" w:hanging="1841"/>
        <w:rPr>
          <w:lang w:val="pt-PT"/>
        </w:rPr>
      </w:pPr>
      <w:r w:rsidRPr="00CA0761">
        <w:rPr>
          <w:rFonts w:cs="Verdana"/>
          <w:b/>
          <w:bCs/>
        </w:rPr>
        <w:t xml:space="preserve">                               </w:t>
      </w:r>
      <w:r w:rsidR="000412D5" w:rsidRPr="00BB0512">
        <w:rPr>
          <w:rFonts w:cs="Verdana"/>
          <w:lang w:val="pt-PT"/>
        </w:rPr>
        <w:t>Dr. Salvador Lou Arnal</w:t>
      </w:r>
    </w:p>
    <w:p w:rsidR="000573A4" w:rsidRPr="00BB0512" w:rsidRDefault="000573A4">
      <w:pPr>
        <w:pStyle w:val="Standard"/>
        <w:ind w:left="1824" w:hanging="1824"/>
        <w:rPr>
          <w:lang w:val="pt-PT"/>
        </w:rPr>
      </w:pPr>
    </w:p>
    <w:p w:rsidR="000573A4" w:rsidRPr="00D72773" w:rsidRDefault="00CA0761">
      <w:pPr>
        <w:pStyle w:val="Standard"/>
        <w:ind w:left="-17"/>
      </w:pPr>
      <w:r w:rsidRPr="00D72773">
        <w:t>10:35-11:05           Descanso-Café</w:t>
      </w:r>
    </w:p>
    <w:p w:rsidR="000573A4" w:rsidRPr="00D72773" w:rsidRDefault="00CA0761">
      <w:pPr>
        <w:pStyle w:val="Standard"/>
        <w:ind w:left="1824" w:hanging="1824"/>
        <w:rPr>
          <w:rFonts w:cs="Verdana"/>
          <w:b/>
          <w:bCs/>
        </w:rPr>
      </w:pPr>
      <w:r w:rsidRPr="00D72773">
        <w:rPr>
          <w:rFonts w:cs="Verdana"/>
          <w:b/>
          <w:bCs/>
        </w:rPr>
        <w:t xml:space="preserve">     </w:t>
      </w:r>
    </w:p>
    <w:p w:rsidR="000573A4" w:rsidRDefault="00D72773">
      <w:pPr>
        <w:pStyle w:val="Standard"/>
        <w:ind w:left="1790" w:hanging="1858"/>
      </w:pPr>
      <w:r>
        <w:rPr>
          <w:rFonts w:cs="Verdana"/>
        </w:rPr>
        <w:t xml:space="preserve"> 11:05-</w:t>
      </w:r>
      <w:r w:rsidR="00CA0761" w:rsidRPr="00CA0761">
        <w:rPr>
          <w:rFonts w:cs="Verdana"/>
        </w:rPr>
        <w:t xml:space="preserve">11:50  </w:t>
      </w:r>
      <w:r w:rsidR="00CA0761" w:rsidRPr="00CA0761">
        <w:rPr>
          <w:rFonts w:cs="Verdana"/>
          <w:b/>
          <w:bCs/>
        </w:rPr>
        <w:t xml:space="preserve">         </w:t>
      </w:r>
      <w:r w:rsidR="000412D5">
        <w:rPr>
          <w:rFonts w:cs="Verdana"/>
          <w:b/>
          <w:bCs/>
        </w:rPr>
        <w:t>Infección crónica por el VHC, cómo actuar desde AP.</w:t>
      </w:r>
    </w:p>
    <w:p w:rsidR="000573A4" w:rsidRDefault="00CA0761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</w:t>
      </w:r>
      <w:r w:rsidR="000412D5">
        <w:rPr>
          <w:rFonts w:cs="Verdana"/>
        </w:rPr>
        <w:t xml:space="preserve">                           Dr. José Paredes Saura</w:t>
      </w:r>
    </w:p>
    <w:p w:rsidR="00D72773" w:rsidRPr="00CA0761" w:rsidRDefault="00D72773">
      <w:pPr>
        <w:pStyle w:val="Standard"/>
        <w:ind w:left="1858" w:hanging="1909"/>
        <w:rPr>
          <w:rFonts w:cs="Verdana"/>
        </w:rPr>
      </w:pPr>
    </w:p>
    <w:p w:rsidR="000573A4" w:rsidRPr="000412D5" w:rsidRDefault="00CA0761" w:rsidP="00D72773">
      <w:pPr>
        <w:pStyle w:val="Standard"/>
        <w:rPr>
          <w:b/>
        </w:rPr>
      </w:pPr>
      <w:r w:rsidRPr="00CA0761">
        <w:rPr>
          <w:rFonts w:cs="Verdana"/>
        </w:rPr>
        <w:t xml:space="preserve">11:50-12:35           </w:t>
      </w:r>
      <w:r w:rsidR="000412D5">
        <w:rPr>
          <w:rFonts w:cs="Verdana"/>
          <w:b/>
        </w:rPr>
        <w:t xml:space="preserve">Dermatosis eritrodescamativas </w:t>
      </w:r>
      <w:r w:rsidR="000412D5" w:rsidRPr="000412D5">
        <w:rPr>
          <w:rFonts w:cs="Verdana"/>
          <w:b/>
        </w:rPr>
        <w:t>y acné. Claves diagnósticas y terapéuticas.</w:t>
      </w:r>
    </w:p>
    <w:p w:rsidR="000573A4" w:rsidRDefault="00CA0761">
      <w:pPr>
        <w:pStyle w:val="Standard"/>
        <w:tabs>
          <w:tab w:val="left" w:pos="1824"/>
        </w:tabs>
        <w:ind w:left="1790" w:hanging="1824"/>
      </w:pPr>
      <w:r w:rsidRPr="00CA0761">
        <w:rPr>
          <w:rFonts w:cs="Verdana"/>
        </w:rPr>
        <w:t xml:space="preserve">                      </w:t>
      </w:r>
      <w:r w:rsidR="000412D5">
        <w:rPr>
          <w:rFonts w:cs="Verdana"/>
        </w:rPr>
        <w:t xml:space="preserve">         Dra. María Rosa Senán Sanz</w:t>
      </w:r>
    </w:p>
    <w:p w:rsidR="000573A4" w:rsidRPr="00CA0761" w:rsidRDefault="000573A4">
      <w:pPr>
        <w:pStyle w:val="Standard"/>
        <w:ind w:left="1824" w:hanging="1824"/>
        <w:rPr>
          <w:rFonts w:cs="Verdana"/>
        </w:rPr>
      </w:pPr>
    </w:p>
    <w:p w:rsidR="000573A4" w:rsidRDefault="00D72773">
      <w:pPr>
        <w:pStyle w:val="Standard"/>
        <w:ind w:left="1790" w:hanging="1875"/>
      </w:pPr>
      <w:r>
        <w:rPr>
          <w:rFonts w:cs="Verdana"/>
        </w:rPr>
        <w:t xml:space="preserve"> </w:t>
      </w:r>
      <w:r w:rsidR="00CA0761" w:rsidRPr="00CA0761">
        <w:rPr>
          <w:rFonts w:cs="Verdana"/>
        </w:rPr>
        <w:t xml:space="preserve">12:35-13:20            </w:t>
      </w:r>
      <w:r w:rsidR="000412D5">
        <w:rPr>
          <w:rFonts w:cs="Verdana"/>
          <w:b/>
          <w:bCs/>
        </w:rPr>
        <w:t>Individualización y simplificación del manejo de la diabetes tipo 2.</w:t>
      </w:r>
    </w:p>
    <w:p w:rsidR="000573A4" w:rsidRPr="00CA0761" w:rsidRDefault="00CA0761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  <w:b/>
          <w:bCs/>
        </w:rPr>
        <w:t xml:space="preserve">                               </w:t>
      </w:r>
      <w:r w:rsidR="00D72773">
        <w:rPr>
          <w:rFonts w:cs="Verdana"/>
          <w:b/>
          <w:bCs/>
        </w:rPr>
        <w:t xml:space="preserve"> </w:t>
      </w:r>
      <w:r w:rsidR="000412D5">
        <w:rPr>
          <w:rFonts w:cs="Verdana"/>
        </w:rPr>
        <w:t>Dr. Francisco Javier García Soidán</w:t>
      </w:r>
    </w:p>
    <w:p w:rsidR="000573A4" w:rsidRPr="00CA0761" w:rsidRDefault="00CA0761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</w:rPr>
        <w:t xml:space="preserve"> </w:t>
      </w:r>
    </w:p>
    <w:p w:rsidR="000573A4" w:rsidRPr="00CA0761" w:rsidRDefault="00D72773">
      <w:pPr>
        <w:pStyle w:val="Standard"/>
        <w:ind w:left="1841" w:hanging="1909"/>
        <w:rPr>
          <w:rFonts w:cs="Verdana"/>
        </w:rPr>
      </w:pPr>
      <w:r>
        <w:rPr>
          <w:rFonts w:cs="Verdana"/>
        </w:rPr>
        <w:t xml:space="preserve"> </w:t>
      </w:r>
      <w:r w:rsidR="00CA0761" w:rsidRPr="00CA0761">
        <w:rPr>
          <w:rFonts w:cs="Verdana"/>
        </w:rPr>
        <w:t>13:20-14:15            Descanso-Almuerzo</w:t>
      </w:r>
    </w:p>
    <w:p w:rsidR="00D72773" w:rsidRDefault="00D72773" w:rsidP="00D72773">
      <w:pPr>
        <w:pStyle w:val="Standard"/>
        <w:rPr>
          <w:rFonts w:cs="Verdana"/>
        </w:rPr>
      </w:pPr>
    </w:p>
    <w:p w:rsidR="000573A4" w:rsidRDefault="00CA0761" w:rsidP="00D72773">
      <w:pPr>
        <w:pStyle w:val="Standard"/>
      </w:pPr>
      <w:r w:rsidRPr="00CA0761">
        <w:rPr>
          <w:rFonts w:cs="Verdana"/>
        </w:rPr>
        <w:t xml:space="preserve">14:15-15:00           </w:t>
      </w:r>
      <w:r w:rsidR="00D72773">
        <w:rPr>
          <w:rFonts w:cs="Verdana"/>
        </w:rPr>
        <w:t xml:space="preserve"> </w:t>
      </w:r>
      <w:r w:rsidR="000412D5">
        <w:rPr>
          <w:rFonts w:cs="Verdana"/>
          <w:b/>
          <w:bCs/>
        </w:rPr>
        <w:t>EPOC, una enfermedad en constante evolución.</w:t>
      </w:r>
    </w:p>
    <w:p w:rsidR="000573A4" w:rsidRDefault="00CA0761">
      <w:pPr>
        <w:pStyle w:val="Standard"/>
        <w:ind w:left="2028" w:hanging="1824"/>
      </w:pPr>
      <w:r w:rsidRPr="00CA0761">
        <w:rPr>
          <w:rFonts w:cs="Verdana"/>
          <w:b/>
          <w:bCs/>
        </w:rPr>
        <w:t xml:space="preserve">                           </w:t>
      </w:r>
      <w:r w:rsidR="00D72773">
        <w:rPr>
          <w:rFonts w:cs="Verdana"/>
          <w:b/>
          <w:bCs/>
        </w:rPr>
        <w:t xml:space="preserve"> </w:t>
      </w:r>
      <w:r w:rsidR="000412D5" w:rsidRPr="00CA0761">
        <w:rPr>
          <w:rFonts w:cs="Verdana"/>
        </w:rPr>
        <w:t>Dr. Diego Agust</w:t>
      </w:r>
      <w:r w:rsidR="000412D5">
        <w:rPr>
          <w:rFonts w:cs="Verdana"/>
        </w:rPr>
        <w:t>í</w:t>
      </w:r>
      <w:r w:rsidR="000412D5" w:rsidRPr="00CA0761">
        <w:rPr>
          <w:rFonts w:cs="Verdana"/>
        </w:rPr>
        <w:t>n Vargas Orteg</w:t>
      </w:r>
      <w:r w:rsidR="000412D5">
        <w:rPr>
          <w:rFonts w:cs="Verdana"/>
        </w:rPr>
        <w:t>a</w:t>
      </w:r>
    </w:p>
    <w:p w:rsidR="000573A4" w:rsidRPr="00CA0761" w:rsidRDefault="000573A4">
      <w:pPr>
        <w:pStyle w:val="Standard"/>
        <w:ind w:left="1790" w:hanging="1824"/>
        <w:rPr>
          <w:rFonts w:cs="Verdana"/>
        </w:rPr>
      </w:pPr>
    </w:p>
    <w:p w:rsidR="000573A4" w:rsidRDefault="00D72773">
      <w:pPr>
        <w:pStyle w:val="Standard"/>
        <w:ind w:left="1858" w:hanging="1926"/>
      </w:pPr>
      <w:r>
        <w:rPr>
          <w:rFonts w:cs="Verdana"/>
        </w:rPr>
        <w:t xml:space="preserve"> </w:t>
      </w:r>
      <w:r w:rsidR="00CA0761" w:rsidRPr="00CA0761">
        <w:rPr>
          <w:rFonts w:cs="Verdana"/>
        </w:rPr>
        <w:t xml:space="preserve">15:00-15:45            </w:t>
      </w:r>
      <w:r w:rsidR="00CA0761" w:rsidRPr="00CA0761">
        <w:rPr>
          <w:rFonts w:cs="Verdana"/>
          <w:b/>
          <w:color w:val="000000"/>
        </w:rPr>
        <w:t xml:space="preserve">Vacunación frente al neumococo: reducción de la incidencia de neumonía     </w:t>
      </w:r>
      <w:r>
        <w:rPr>
          <w:rFonts w:cs="Verdana"/>
          <w:b/>
          <w:color w:val="000000"/>
        </w:rPr>
        <w:t xml:space="preserve"> </w:t>
      </w:r>
      <w:r w:rsidR="00CA0761" w:rsidRPr="00CA0761">
        <w:rPr>
          <w:rFonts w:cs="Verdana"/>
          <w:b/>
          <w:color w:val="000000"/>
        </w:rPr>
        <w:t>neumocócica adquirida en la comunidad en el adulto.</w:t>
      </w:r>
    </w:p>
    <w:p w:rsidR="000573A4" w:rsidRDefault="00CA0761">
      <w:pPr>
        <w:pStyle w:val="Standard"/>
        <w:ind w:left="1858" w:hanging="1824"/>
      </w:pPr>
      <w:r w:rsidRPr="00CA0761">
        <w:rPr>
          <w:rFonts w:cs="Verdana"/>
          <w:b/>
          <w:color w:val="000000"/>
        </w:rPr>
        <w:t xml:space="preserve">                              </w:t>
      </w:r>
      <w:r w:rsidR="00D72773">
        <w:rPr>
          <w:rFonts w:cs="Verdana"/>
          <w:b/>
          <w:color w:val="000000"/>
        </w:rPr>
        <w:t xml:space="preserve"> </w:t>
      </w:r>
      <w:r w:rsidR="000412D5">
        <w:rPr>
          <w:rFonts w:cs="Verdana"/>
        </w:rPr>
        <w:t>Dr. Diego Agustí</w:t>
      </w:r>
      <w:r w:rsidRPr="00CA0761">
        <w:rPr>
          <w:rFonts w:cs="Verdana"/>
        </w:rPr>
        <w:t xml:space="preserve">n Vargas Ortega  </w:t>
      </w:r>
    </w:p>
    <w:p w:rsidR="000573A4" w:rsidRPr="00CA0761" w:rsidRDefault="000573A4">
      <w:pPr>
        <w:pStyle w:val="Standard"/>
        <w:ind w:left="1790" w:hanging="1824"/>
        <w:rPr>
          <w:rFonts w:cs="Verdana"/>
        </w:rPr>
      </w:pPr>
    </w:p>
    <w:p w:rsidR="000573A4" w:rsidRPr="00CA0761" w:rsidRDefault="000573A4">
      <w:pPr>
        <w:pStyle w:val="Standard"/>
        <w:ind w:left="1858" w:hanging="1824"/>
        <w:rPr>
          <w:rFonts w:cs="Verdana"/>
        </w:rPr>
      </w:pPr>
    </w:p>
    <w:p w:rsidR="000573A4" w:rsidRDefault="00CA0761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0573A4" w:rsidRDefault="00CA0761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Default="00CA0761">
      <w:pPr>
        <w:pStyle w:val="Standard"/>
        <w:ind w:left="1620" w:hanging="1620"/>
        <w:jc w:val="both"/>
        <w:rPr>
          <w:rFonts w:cs="Verdana"/>
          <w:b/>
          <w:lang w:val="en-US"/>
        </w:rPr>
      </w:pPr>
      <w:r w:rsidRPr="00CA0761">
        <w:rPr>
          <w:rFonts w:cs="Verdana"/>
          <w:b/>
        </w:rPr>
        <w:t xml:space="preserve">                                        </w:t>
      </w:r>
      <w:r>
        <w:rPr>
          <w:rFonts w:cs="Verdana"/>
          <w:b/>
          <w:lang w:val="en-US"/>
        </w:rPr>
        <w:t>Director Científico: Dr. José María Molero García</w:t>
      </w:r>
    </w:p>
    <w:sectPr w:rsidR="000573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B2" w:rsidRDefault="00856BB2">
      <w:r>
        <w:separator/>
      </w:r>
    </w:p>
  </w:endnote>
  <w:endnote w:type="continuationSeparator" w:id="0">
    <w:p w:rsidR="00856BB2" w:rsidRDefault="0085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B2" w:rsidRDefault="00856BB2">
      <w:r>
        <w:rPr>
          <w:color w:val="000000"/>
        </w:rPr>
        <w:ptab w:relativeTo="margin" w:alignment="center" w:leader="none"/>
      </w:r>
    </w:p>
  </w:footnote>
  <w:footnote w:type="continuationSeparator" w:id="0">
    <w:p w:rsidR="00856BB2" w:rsidRDefault="0085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412D5"/>
    <w:rsid w:val="000573A4"/>
    <w:rsid w:val="00131D01"/>
    <w:rsid w:val="001C6C5F"/>
    <w:rsid w:val="00515748"/>
    <w:rsid w:val="00587F49"/>
    <w:rsid w:val="008005F9"/>
    <w:rsid w:val="00856BB2"/>
    <w:rsid w:val="00A00102"/>
    <w:rsid w:val="00BB0512"/>
    <w:rsid w:val="00CA0761"/>
    <w:rsid w:val="00D72773"/>
    <w:rsid w:val="00E14932"/>
    <w:rsid w:val="00E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8</cp:revision>
  <cp:lastPrinted>2017-01-27T11:48:00Z</cp:lastPrinted>
  <dcterms:created xsi:type="dcterms:W3CDTF">2017-02-17T15:22:00Z</dcterms:created>
  <dcterms:modified xsi:type="dcterms:W3CDTF">2017-04-25T08:32:00Z</dcterms:modified>
</cp:coreProperties>
</file>